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5A4F" w14:textId="3026C743" w:rsidR="00021231" w:rsidRDefault="004A6A57" w:rsidP="00613ADB">
      <w:pPr>
        <w:pStyle w:val="Titel"/>
      </w:pPr>
      <w:r>
        <w:t>Verbindlichkeitserklärung</w:t>
      </w:r>
    </w:p>
    <w:p w14:paraId="768AFFCD" w14:textId="49B64EDB" w:rsidR="00071B6E" w:rsidRDefault="004A6A57" w:rsidP="00530AF5">
      <w:pPr>
        <w:spacing w:before="480" w:after="240"/>
      </w:pPr>
      <w:r w:rsidRPr="004A6A57">
        <w:t xml:space="preserve">Mit der Unterzeichnung dieser Erklärung verpflichte ich </w:t>
      </w:r>
      <w:r>
        <w:t>mich für folgendes Verhalten im</w:t>
      </w:r>
      <w:r w:rsidRPr="004A6A57">
        <w:t xml:space="preserve"> </w:t>
      </w:r>
      <w:r w:rsidR="00071B6E" w:rsidRPr="00071B6E">
        <w:rPr>
          <w:color w:val="808080" w:themeColor="background1" w:themeShade="80"/>
        </w:rPr>
        <w:fldChar w:fldCharType="begin">
          <w:ffData>
            <w:name w:val="Text1"/>
            <w:enabled/>
            <w:calcOnExit w:val="0"/>
            <w:textInput>
              <w:default w:val="Verein einfügen"/>
            </w:textInput>
          </w:ffData>
        </w:fldChar>
      </w:r>
      <w:bookmarkStart w:id="0" w:name="Text1"/>
      <w:r w:rsidR="00071B6E" w:rsidRPr="00071B6E">
        <w:rPr>
          <w:color w:val="808080" w:themeColor="background1" w:themeShade="80"/>
        </w:rPr>
        <w:instrText xml:space="preserve"> FORMTEXT </w:instrText>
      </w:r>
      <w:r w:rsidR="00071B6E" w:rsidRPr="00071B6E">
        <w:rPr>
          <w:color w:val="808080" w:themeColor="background1" w:themeShade="80"/>
        </w:rPr>
      </w:r>
      <w:r w:rsidR="00071B6E" w:rsidRPr="00071B6E">
        <w:rPr>
          <w:color w:val="808080" w:themeColor="background1" w:themeShade="80"/>
        </w:rPr>
        <w:fldChar w:fldCharType="separate"/>
      </w:r>
      <w:r w:rsidR="00071B6E" w:rsidRPr="00071B6E">
        <w:rPr>
          <w:noProof/>
          <w:color w:val="808080" w:themeColor="background1" w:themeShade="80"/>
        </w:rPr>
        <w:t>Verein einfügen</w:t>
      </w:r>
      <w:r w:rsidR="00071B6E" w:rsidRPr="00071B6E">
        <w:rPr>
          <w:color w:val="808080" w:themeColor="background1" w:themeShade="80"/>
        </w:rPr>
        <w:fldChar w:fldCharType="end"/>
      </w:r>
      <w:bookmarkEnd w:id="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864"/>
        <w:gridCol w:w="10"/>
      </w:tblGrid>
      <w:tr w:rsidR="00530AF5" w:rsidRPr="005A5E18" w14:paraId="02FE8732" w14:textId="77777777" w:rsidTr="00530AF5">
        <w:trPr>
          <w:gridAfter w:val="1"/>
          <w:wAfter w:w="10" w:type="dxa"/>
        </w:trPr>
        <w:tc>
          <w:tcPr>
            <w:tcW w:w="2235" w:type="dxa"/>
            <w:vAlign w:val="center"/>
          </w:tcPr>
          <w:p w14:paraId="0321DEF0" w14:textId="77777777" w:rsidR="00530AF5" w:rsidRPr="005A5E18" w:rsidRDefault="00530AF5" w:rsidP="00530AF5">
            <w:r w:rsidRPr="005A5E18">
              <w:rPr>
                <w:noProof/>
                <w:lang w:val="de-DE" w:eastAsia="de-DE"/>
              </w:rPr>
              <w:drawing>
                <wp:inline distT="0" distB="0" distL="0" distR="0" wp14:anchorId="64AB159F" wp14:editId="12696A54">
                  <wp:extent cx="1081112" cy="813012"/>
                  <wp:effectExtent l="0" t="0" r="5080" b="6350"/>
                  <wp:docPr id="6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04" cy="81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457243ED" w14:textId="77777777" w:rsidR="00530AF5" w:rsidRPr="00530AF5" w:rsidRDefault="00530AF5" w:rsidP="00530AF5">
            <w:pPr>
              <w:pStyle w:val="berschrift2"/>
            </w:pPr>
            <w:r w:rsidRPr="00530AF5">
              <w:t>Respektvoller Umgang miteinander</w:t>
            </w:r>
          </w:p>
          <w:p w14:paraId="4BA4B16B" w14:textId="77777777" w:rsidR="00530AF5" w:rsidRPr="00530AF5" w:rsidRDefault="00530AF5" w:rsidP="00530AF5">
            <w:pPr>
              <w:pStyle w:val="KeinLeerraum"/>
            </w:pPr>
            <w:r w:rsidRPr="00530AF5">
              <w:t>Ich respektiere alle Sportlerinnen und Sportler.</w:t>
            </w:r>
          </w:p>
          <w:p w14:paraId="083729F2" w14:textId="77777777" w:rsidR="00530AF5" w:rsidRPr="00530AF5" w:rsidRDefault="00530AF5" w:rsidP="00530AF5">
            <w:pPr>
              <w:pStyle w:val="KeinLeerraum"/>
            </w:pPr>
            <w:r w:rsidRPr="00530AF5">
              <w:t>Ich gehe mit allen so um, wie ich es selbst gerne habe.</w:t>
            </w:r>
          </w:p>
          <w:p w14:paraId="4750D4BF" w14:textId="77777777" w:rsidR="00530AF5" w:rsidRPr="005A5E18" w:rsidRDefault="00530AF5" w:rsidP="00530AF5">
            <w:pPr>
              <w:pStyle w:val="KeinLeerraum"/>
            </w:pPr>
            <w:r w:rsidRPr="00530AF5">
              <w:t>Egal welcher Rasse, Religion ein Mensch angehört, für mich ist er ein Partner.</w:t>
            </w:r>
          </w:p>
        </w:tc>
      </w:tr>
      <w:tr w:rsidR="00530AF5" w:rsidRPr="005A5E18" w14:paraId="62D72F90" w14:textId="77777777" w:rsidTr="00530AF5">
        <w:trPr>
          <w:gridAfter w:val="1"/>
          <w:wAfter w:w="10" w:type="dxa"/>
        </w:trPr>
        <w:tc>
          <w:tcPr>
            <w:tcW w:w="2235" w:type="dxa"/>
            <w:vAlign w:val="center"/>
          </w:tcPr>
          <w:p w14:paraId="1FC01D5F" w14:textId="38D4E4D7" w:rsidR="00530AF5" w:rsidRPr="005A5E18" w:rsidRDefault="00530AF5" w:rsidP="00530AF5">
            <w:r>
              <w:rPr>
                <w:noProof/>
                <w:color w:val="0000CC"/>
                <w:sz w:val="20"/>
                <w:lang w:val="de-DE" w:eastAsia="de-DE"/>
              </w:rPr>
              <w:drawing>
                <wp:inline distT="0" distB="0" distL="0" distR="0" wp14:anchorId="3F946D70" wp14:editId="5CC2D0E6">
                  <wp:extent cx="1079500" cy="901700"/>
                  <wp:effectExtent l="0" t="0" r="12700" b="12700"/>
                  <wp:docPr id="32" name="Bild 32" descr="http://tbn0.google.com/images?q=tbn:8KT-TZjWVtrB5M:http://www.facklam.de/Leben/umwelt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tbn0.google.com/images?q=tbn:8KT-TZjWVtrB5M:http://www.facklam.de/Leben/umwe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28338474" w14:textId="77777777" w:rsidR="00530AF5" w:rsidRPr="0075233B" w:rsidRDefault="00530AF5" w:rsidP="00530AF5">
            <w:pPr>
              <w:pStyle w:val="berschrift2"/>
            </w:pPr>
            <w:r w:rsidRPr="0075233B">
              <w:t>Sorge zum Umfeld und der Umwelt</w:t>
            </w:r>
          </w:p>
          <w:p w14:paraId="5B6D1FCB" w14:textId="77777777" w:rsidR="00530AF5" w:rsidRPr="0075233B" w:rsidRDefault="00530AF5" w:rsidP="00530AF5">
            <w:pPr>
              <w:pStyle w:val="KeinLeerraum"/>
            </w:pPr>
            <w:r w:rsidRPr="0075233B">
              <w:t>Ich gehe sorgfältig mit meinem Material um, auch die Utensilien der anderen respektiere ich.</w:t>
            </w:r>
          </w:p>
          <w:p w14:paraId="04699DCB" w14:textId="77777777" w:rsidR="00530AF5" w:rsidRPr="005A5E18" w:rsidRDefault="00530AF5" w:rsidP="00530AF5">
            <w:pPr>
              <w:pStyle w:val="KeinLeerraum"/>
            </w:pPr>
            <w:r w:rsidRPr="0075233B">
              <w:t>Die Einrichtungen und Anlagen verlasse ich so, wie ich sie</w:t>
            </w:r>
            <w:r>
              <w:t xml:space="preserve"> </w:t>
            </w:r>
            <w:r w:rsidRPr="0075233B">
              <w:t xml:space="preserve">angetroffen habe. Dazu gehört für mich auch das </w:t>
            </w:r>
            <w:proofErr w:type="spellStart"/>
            <w:r w:rsidRPr="0075233B">
              <w:t>Verräumen</w:t>
            </w:r>
            <w:proofErr w:type="spellEnd"/>
            <w:r w:rsidRPr="0075233B">
              <w:t xml:space="preserve"> des Unrates.</w:t>
            </w:r>
          </w:p>
        </w:tc>
      </w:tr>
      <w:tr w:rsidR="00530AF5" w:rsidRPr="005A5E18" w14:paraId="37ADEEB2" w14:textId="77777777" w:rsidTr="00530AF5">
        <w:trPr>
          <w:gridAfter w:val="1"/>
          <w:wAfter w:w="10" w:type="dxa"/>
        </w:trPr>
        <w:tc>
          <w:tcPr>
            <w:tcW w:w="2235" w:type="dxa"/>
            <w:vAlign w:val="center"/>
          </w:tcPr>
          <w:p w14:paraId="68606643" w14:textId="29E70DE5" w:rsidR="00530AF5" w:rsidRPr="005A5E18" w:rsidRDefault="00530AF5" w:rsidP="00530AF5">
            <w:r>
              <w:rPr>
                <w:noProof/>
                <w:color w:val="0000CC"/>
                <w:sz w:val="20"/>
                <w:lang w:val="de-DE" w:eastAsia="de-DE"/>
              </w:rPr>
              <w:drawing>
                <wp:inline distT="0" distB="0" distL="0" distR="0" wp14:anchorId="3C37305D" wp14:editId="4423BBC3">
                  <wp:extent cx="1079500" cy="990600"/>
                  <wp:effectExtent l="0" t="0" r="12700" b="0"/>
                  <wp:docPr id="33" name="Bild 33" descr="http://tbn0.google.com/images?q=tbn:csyryg_i-7ksXM:http://www.mpreis.at/uploads/pics/verantwortung_0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tbn0.google.com/images?q=tbn:csyryg_i-7ksXM:http://www.mpreis.at/uploads/pics/verantwortung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554014A5" w14:textId="77777777" w:rsidR="00530AF5" w:rsidRPr="00FA32ED" w:rsidRDefault="00530AF5" w:rsidP="00530AF5">
            <w:pPr>
              <w:pStyle w:val="berschrift2"/>
            </w:pPr>
            <w:r w:rsidRPr="00FA32ED">
              <w:t>Eigenverantwortung</w:t>
            </w:r>
          </w:p>
          <w:p w14:paraId="1664E4E5" w14:textId="77777777" w:rsidR="00530AF5" w:rsidRPr="005A5E18" w:rsidRDefault="00530AF5" w:rsidP="00530AF5">
            <w:pPr>
              <w:pStyle w:val="KeinLeerraum"/>
            </w:pPr>
            <w:r w:rsidRPr="00FA32ED">
              <w:t xml:space="preserve">Ich </w:t>
            </w:r>
            <w:r>
              <w:t>über</w:t>
            </w:r>
            <w:r w:rsidRPr="00FA32ED">
              <w:t xml:space="preserve">nehme Verantwortung </w:t>
            </w:r>
            <w:r>
              <w:t xml:space="preserve">für </w:t>
            </w:r>
            <w:r w:rsidRPr="00FA32ED">
              <w:t xml:space="preserve">mein Tun und auch </w:t>
            </w:r>
            <w:proofErr w:type="spellStart"/>
            <w:r w:rsidRPr="00FA32ED">
              <w:t>Nichttun</w:t>
            </w:r>
            <w:proofErr w:type="spellEnd"/>
            <w:r w:rsidRPr="00FA32ED">
              <w:t>. Nur ich kann entscheiden, welche Leistungen ich erbringe, wie ich mit anderen umgehe und wie ich Sorge zu meiner Umwelt trage. Über diese grosse Verantwortung bin ich mir im Klaren.</w:t>
            </w:r>
          </w:p>
        </w:tc>
      </w:tr>
      <w:tr w:rsidR="00530AF5" w:rsidRPr="005A5E18" w14:paraId="24533888" w14:textId="77777777" w:rsidTr="00530AF5">
        <w:trPr>
          <w:gridAfter w:val="1"/>
          <w:wAfter w:w="10" w:type="dxa"/>
        </w:trPr>
        <w:tc>
          <w:tcPr>
            <w:tcW w:w="2235" w:type="dxa"/>
            <w:vAlign w:val="center"/>
          </w:tcPr>
          <w:p w14:paraId="170655CA" w14:textId="5216313F" w:rsidR="00530AF5" w:rsidRPr="005A5E18" w:rsidRDefault="00530AF5" w:rsidP="00530AF5">
            <w:r>
              <w:rPr>
                <w:noProof/>
                <w:color w:val="0000CC"/>
                <w:sz w:val="20"/>
                <w:lang w:val="de-DE" w:eastAsia="de-DE"/>
              </w:rPr>
              <w:drawing>
                <wp:inline distT="0" distB="0" distL="0" distR="0" wp14:anchorId="2C472EFC" wp14:editId="345C4029">
                  <wp:extent cx="939800" cy="914400"/>
                  <wp:effectExtent l="0" t="0" r="0" b="0"/>
                  <wp:docPr id="34" name="Bild 34" descr="http://tbn0.google.com/images?q=tbn:tEcSK2XnzWQP7M:http://www.allesgelingt.de/blog/lernen-kompetenz-fordern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tbn0.google.com/images?q=tbn:tEcSK2XnzWQP7M:http://www.allesgelingt.de/blog/lernen-kompetenz-forder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6915F5CE" w14:textId="77777777" w:rsidR="00530AF5" w:rsidRPr="00FA32ED" w:rsidRDefault="00530AF5" w:rsidP="00530AF5">
            <w:pPr>
              <w:pStyle w:val="berschrift2"/>
            </w:pPr>
            <w:r w:rsidRPr="00FA32ED">
              <w:t>Fordern nicht Überfordern</w:t>
            </w:r>
          </w:p>
          <w:p w14:paraId="0A83CE5C" w14:textId="77777777" w:rsidR="00530AF5" w:rsidRPr="00FA32ED" w:rsidRDefault="00530AF5" w:rsidP="00530AF5">
            <w:pPr>
              <w:pStyle w:val="KeinLeerraum"/>
            </w:pPr>
            <w:r w:rsidRPr="00FA32ED">
              <w:t>Ich suche meine Grenzen im Sport und respektiere sie.</w:t>
            </w:r>
          </w:p>
          <w:p w14:paraId="7D904FD2" w14:textId="77777777" w:rsidR="00530AF5" w:rsidRPr="005A5E18" w:rsidRDefault="00530AF5" w:rsidP="00530AF5">
            <w:pPr>
              <w:pStyle w:val="KeinLeerraum"/>
            </w:pPr>
            <w:r w:rsidRPr="00FA32ED">
              <w:t>Ich lasse nicht zu, dass andere durch meinen Einfluss überfordert werden.</w:t>
            </w:r>
            <w:r>
              <w:t xml:space="preserve"> </w:t>
            </w:r>
            <w:r w:rsidRPr="00FA32ED">
              <w:t>Die Grenzen der anderen respektiere ich.</w:t>
            </w:r>
          </w:p>
        </w:tc>
      </w:tr>
      <w:tr w:rsidR="00530AF5" w:rsidRPr="005A5E18" w14:paraId="34A5ECD1" w14:textId="77777777" w:rsidTr="00530AF5">
        <w:trPr>
          <w:gridAfter w:val="1"/>
          <w:wAfter w:w="10" w:type="dxa"/>
        </w:trPr>
        <w:tc>
          <w:tcPr>
            <w:tcW w:w="2235" w:type="dxa"/>
            <w:vAlign w:val="center"/>
          </w:tcPr>
          <w:p w14:paraId="421934F9" w14:textId="026D7117" w:rsidR="00530AF5" w:rsidRPr="005A5E18" w:rsidRDefault="00530AF5" w:rsidP="00530AF5">
            <w:r>
              <w:rPr>
                <w:noProof/>
                <w:color w:val="0000CC"/>
                <w:sz w:val="20"/>
                <w:lang w:val="de-DE" w:eastAsia="de-DE"/>
              </w:rPr>
              <w:drawing>
                <wp:inline distT="0" distB="0" distL="0" distR="0" wp14:anchorId="41E25329" wp14:editId="1F184DCD">
                  <wp:extent cx="774700" cy="1041400"/>
                  <wp:effectExtent l="0" t="0" r="12700" b="0"/>
                  <wp:docPr id="35" name="Bild 35" descr="http://tbn0.google.com/images?q=tbn:oHeRNa7R16dJNM:http://www.systematic-innovation.com/careers/img/work-life-balance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tbn0.google.com/images?q=tbn:oHeRNa7R16dJNM:http://www.systematic-innovation.com/careers/img/work-life-balanc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5C1211E4" w14:textId="77777777" w:rsidR="00530AF5" w:rsidRPr="00FA32ED" w:rsidRDefault="00530AF5" w:rsidP="00530AF5">
            <w:pPr>
              <w:pStyle w:val="berschrift2"/>
            </w:pPr>
            <w:r w:rsidRPr="00FA32ED">
              <w:t>Balance Schule-Familie-Sport</w:t>
            </w:r>
          </w:p>
          <w:p w14:paraId="3C454513" w14:textId="77777777" w:rsidR="00530AF5" w:rsidRPr="00FA32ED" w:rsidRDefault="00530AF5" w:rsidP="00530AF5">
            <w:pPr>
              <w:pStyle w:val="KeinLeerraum"/>
            </w:pPr>
            <w:r w:rsidRPr="00FA32ED">
              <w:t>Ich achte darauf, dass durch mein sportliches Engagement weder die Familie noch die Schule zu kurz kommen.</w:t>
            </w:r>
          </w:p>
          <w:p w14:paraId="4877BD4C" w14:textId="77777777" w:rsidR="00530AF5" w:rsidRPr="005A5E18" w:rsidRDefault="00530AF5" w:rsidP="00530AF5">
            <w:pPr>
              <w:pStyle w:val="KeinLeerraum"/>
            </w:pPr>
            <w:r w:rsidRPr="00FA32ED">
              <w:t>Leistungen in allen Bereichen sind mir wichtig.</w:t>
            </w:r>
            <w:r>
              <w:t xml:space="preserve"> </w:t>
            </w:r>
            <w:r w:rsidRPr="00FA32ED">
              <w:t>Wenn ich merke, dass ein Bereich zu kurz kommt, bemühe ich mich um einen Ausgleich.</w:t>
            </w:r>
          </w:p>
        </w:tc>
      </w:tr>
      <w:tr w:rsidR="00530AF5" w:rsidRPr="005A5E18" w14:paraId="6C864A38" w14:textId="77777777" w:rsidTr="00530AF5">
        <w:trPr>
          <w:gridAfter w:val="1"/>
          <w:wAfter w:w="10" w:type="dxa"/>
        </w:trPr>
        <w:tc>
          <w:tcPr>
            <w:tcW w:w="2235" w:type="dxa"/>
            <w:vAlign w:val="center"/>
          </w:tcPr>
          <w:p w14:paraId="5EC53A06" w14:textId="5751EED9" w:rsidR="00530AF5" w:rsidRPr="005A5E18" w:rsidRDefault="00530AF5" w:rsidP="00530AF5">
            <w:r>
              <w:rPr>
                <w:noProof/>
                <w:color w:val="0000CC"/>
                <w:sz w:val="20"/>
                <w:lang w:val="de-DE" w:eastAsia="de-DE"/>
              </w:rPr>
              <w:drawing>
                <wp:inline distT="0" distB="0" distL="0" distR="0" wp14:anchorId="229D2F07" wp14:editId="2BA796D3">
                  <wp:extent cx="939800" cy="698500"/>
                  <wp:effectExtent l="0" t="0" r="0" b="12700"/>
                  <wp:docPr id="36" name="Bild 36" descr="http://tbn0.google.com/images?q=tbn:Gd549OPJoKojSM:http://www.bmlv.gv.at/pool/img/hm_fair_play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tbn0.google.com/images?q=tbn:Gd549OPJoKojSM:http://www.bmlv.gv.at/pool/img/hm_fair_pl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14:paraId="4F4FD863" w14:textId="77777777" w:rsidR="00530AF5" w:rsidRPr="00452A2A" w:rsidRDefault="00530AF5" w:rsidP="00530AF5">
            <w:pPr>
              <w:pStyle w:val="berschrift2"/>
            </w:pPr>
            <w:r w:rsidRPr="00452A2A">
              <w:t>Fair-Play</w:t>
            </w:r>
          </w:p>
          <w:p w14:paraId="452D307F" w14:textId="77777777" w:rsidR="00530AF5" w:rsidRDefault="00530AF5" w:rsidP="00530AF5">
            <w:pPr>
              <w:pStyle w:val="KeinLeerraum"/>
            </w:pPr>
            <w:r w:rsidRPr="00452A2A">
              <w:t xml:space="preserve">Ich respektiere meinen Gegner. </w:t>
            </w:r>
          </w:p>
          <w:p w14:paraId="71AA4C81" w14:textId="77777777" w:rsidR="00530AF5" w:rsidRPr="00452A2A" w:rsidRDefault="00530AF5" w:rsidP="00530AF5">
            <w:pPr>
              <w:pStyle w:val="KeinLeerraum"/>
            </w:pPr>
            <w:r w:rsidRPr="00452A2A">
              <w:t>Mein Umgang mit ihm ist von Achtung geprägt.</w:t>
            </w:r>
            <w:r>
              <w:t xml:space="preserve"> </w:t>
            </w:r>
          </w:p>
          <w:p w14:paraId="2D45DEEF" w14:textId="5F71C2E1" w:rsidR="00530AF5" w:rsidRPr="005A5E18" w:rsidRDefault="00530AF5" w:rsidP="00530AF5">
            <w:pPr>
              <w:pStyle w:val="KeinLeerraum"/>
            </w:pPr>
            <w:r w:rsidRPr="00452A2A">
              <w:t>Ich vermeide ein Abwerten oder ein Gefährden des Gegners.</w:t>
            </w:r>
          </w:p>
        </w:tc>
      </w:tr>
      <w:tr w:rsidR="00530AF5" w:rsidRPr="005A5E18" w14:paraId="649B7479" w14:textId="77777777" w:rsidTr="00530AF5">
        <w:tc>
          <w:tcPr>
            <w:tcW w:w="2235" w:type="dxa"/>
            <w:vAlign w:val="center"/>
          </w:tcPr>
          <w:p w14:paraId="29577EAD" w14:textId="6D1BD2C5" w:rsidR="00530AF5" w:rsidRPr="005A5E18" w:rsidRDefault="00530AF5" w:rsidP="00530AF5">
            <w:r>
              <w:rPr>
                <w:noProof/>
                <w:color w:val="0000CC"/>
                <w:sz w:val="20"/>
                <w:lang w:val="de-DE" w:eastAsia="de-DE"/>
              </w:rPr>
              <w:lastRenderedPageBreak/>
              <w:drawing>
                <wp:inline distT="0" distB="0" distL="0" distR="0" wp14:anchorId="0BAA8FB3" wp14:editId="71CD53FC">
                  <wp:extent cx="1079500" cy="889000"/>
                  <wp:effectExtent l="0" t="0" r="12700" b="0"/>
                  <wp:docPr id="47" name="Bild 47" descr="http://tbn0.google.com/images?q=tbn:aBzCOKcn7-Hj4M:http://www.thailandinformation.de/data/media/2/synthetische-drogen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tbn0.google.com/images?q=tbn:aBzCOKcn7-Hj4M:http://www.thailandinformation.de/data/media/2/synthetische-drog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gridSpan w:val="2"/>
          </w:tcPr>
          <w:p w14:paraId="1CA3729D" w14:textId="77777777" w:rsidR="00530AF5" w:rsidRPr="00452A2A" w:rsidRDefault="00530AF5" w:rsidP="00530AF5">
            <w:pPr>
              <w:pStyle w:val="berschrift2"/>
            </w:pPr>
            <w:r w:rsidRPr="00452A2A">
              <w:t>Keine Drogen, kein Doping</w:t>
            </w:r>
          </w:p>
          <w:p w14:paraId="4570BA9D" w14:textId="77777777" w:rsidR="00530AF5" w:rsidRPr="00452A2A" w:rsidRDefault="00530AF5" w:rsidP="00530AF5">
            <w:pPr>
              <w:pStyle w:val="KeinLeerraum"/>
            </w:pPr>
            <w:r w:rsidRPr="00452A2A">
              <w:t>Meine Leistungen im Sport erbringe ich ohne zusätzliche Hilfsmittel wie Doping.</w:t>
            </w:r>
          </w:p>
          <w:p w14:paraId="10B4011D" w14:textId="77777777" w:rsidR="00530AF5" w:rsidRPr="005A5E18" w:rsidRDefault="00530AF5" w:rsidP="00530AF5">
            <w:pPr>
              <w:pStyle w:val="KeinLeerraum"/>
            </w:pPr>
            <w:r w:rsidRPr="00452A2A">
              <w:t>Ich will meine Kolleginnen und Kollegen und auch den Sport selbst klar und bewusst erleben. Darum nehme ich keine Drogen</w:t>
            </w:r>
            <w:r>
              <w:rPr>
                <w:b/>
              </w:rPr>
              <w:t>.</w:t>
            </w:r>
          </w:p>
        </w:tc>
      </w:tr>
      <w:tr w:rsidR="00530AF5" w:rsidRPr="005A5E18" w14:paraId="11876803" w14:textId="77777777" w:rsidTr="00530AF5">
        <w:tc>
          <w:tcPr>
            <w:tcW w:w="2235" w:type="dxa"/>
            <w:vAlign w:val="center"/>
          </w:tcPr>
          <w:p w14:paraId="2A75F69B" w14:textId="77777777" w:rsidR="00530AF5" w:rsidRPr="005A5E18" w:rsidRDefault="00530AF5" w:rsidP="00530AF5">
            <w:r>
              <w:rPr>
                <w:noProof/>
                <w:lang w:val="de-DE" w:eastAsia="de-DE"/>
              </w:rPr>
              <w:drawing>
                <wp:inline distT="0" distB="0" distL="0" distR="0" wp14:anchorId="4FAD0B41" wp14:editId="3C95A344">
                  <wp:extent cx="1234104" cy="691390"/>
                  <wp:effectExtent l="0" t="0" r="4445" b="0"/>
                  <wp:docPr id="3" name="Bild 1" descr="C:\Users\Benjamin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njamin\Desktop\Down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62" cy="714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gridSpan w:val="2"/>
          </w:tcPr>
          <w:p w14:paraId="0A825D79" w14:textId="77777777" w:rsidR="00530AF5" w:rsidRDefault="00530AF5" w:rsidP="00530AF5">
            <w:pPr>
              <w:pStyle w:val="berschrift2"/>
              <w:rPr>
                <w:sz w:val="22"/>
              </w:rPr>
            </w:pPr>
            <w:r>
              <w:t>Verzicht auf Tabak und Alkohol während des Sports</w:t>
            </w:r>
          </w:p>
          <w:p w14:paraId="4648912C" w14:textId="77777777" w:rsidR="00530AF5" w:rsidRDefault="00530AF5" w:rsidP="00530AF5">
            <w:pPr>
              <w:pStyle w:val="KeinLeerraum"/>
            </w:pPr>
            <w:r>
              <w:t>Während des Sports verzichte ich auf das Rauchen von Tabak</w:t>
            </w:r>
          </w:p>
          <w:p w14:paraId="68F610E2" w14:textId="77777777" w:rsidR="00530AF5" w:rsidRDefault="00530AF5" w:rsidP="00530AF5">
            <w:pPr>
              <w:pStyle w:val="KeinLeerraum"/>
            </w:pPr>
            <w:r>
              <w:t xml:space="preserve">und Trinken von alkoholischen Getränken. </w:t>
            </w:r>
          </w:p>
          <w:p w14:paraId="42F2AE61" w14:textId="77777777" w:rsidR="00530AF5" w:rsidRDefault="00530AF5" w:rsidP="00530AF5">
            <w:pPr>
              <w:pStyle w:val="KeinLeerraum"/>
            </w:pPr>
            <w:r>
              <w:t>Ich weiss, dass durch den Konsum meine sportlichen</w:t>
            </w:r>
          </w:p>
          <w:p w14:paraId="731897E0" w14:textId="77777777" w:rsidR="00530AF5" w:rsidRPr="005A5E18" w:rsidRDefault="00530AF5" w:rsidP="00530AF5">
            <w:pPr>
              <w:pStyle w:val="KeinLeerraum"/>
            </w:pPr>
            <w:r>
              <w:t>Leistungen beeinträchtigt werden.</w:t>
            </w:r>
          </w:p>
        </w:tc>
      </w:tr>
      <w:tr w:rsidR="00530AF5" w:rsidRPr="005A5E18" w14:paraId="586C595C" w14:textId="77777777" w:rsidTr="00530AF5">
        <w:tc>
          <w:tcPr>
            <w:tcW w:w="2235" w:type="dxa"/>
            <w:vAlign w:val="center"/>
          </w:tcPr>
          <w:p w14:paraId="1B58CE6D" w14:textId="77777777" w:rsidR="00530AF5" w:rsidRPr="005A5E18" w:rsidRDefault="00530AF5" w:rsidP="00530AF5">
            <w:r>
              <w:rPr>
                <w:noProof/>
                <w:lang w:val="de-DE" w:eastAsia="de-DE"/>
              </w:rPr>
              <w:drawing>
                <wp:inline distT="0" distB="0" distL="0" distR="0" wp14:anchorId="53A53BB2" wp14:editId="04F00D42">
                  <wp:extent cx="1080000" cy="1080000"/>
                  <wp:effectExtent l="0" t="0" r="6350" b="635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orruption[1]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4" w:type="dxa"/>
            <w:gridSpan w:val="2"/>
          </w:tcPr>
          <w:p w14:paraId="38F3E777" w14:textId="77777777" w:rsidR="00530AF5" w:rsidRPr="00FA32ED" w:rsidRDefault="00530AF5" w:rsidP="00530AF5">
            <w:pPr>
              <w:pStyle w:val="berschrift2"/>
            </w:pPr>
            <w:r w:rsidRPr="00FA32ED">
              <w:t>Freude und Leistung ist die Welt – nicht das Geld!</w:t>
            </w:r>
          </w:p>
          <w:p w14:paraId="00039F18" w14:textId="77777777" w:rsidR="00530AF5" w:rsidRPr="00B236B3" w:rsidRDefault="00530AF5" w:rsidP="00530AF5">
            <w:pPr>
              <w:pStyle w:val="KeinLeerraum"/>
            </w:pPr>
            <w:r w:rsidRPr="00B236B3">
              <w:t>Nicht gekaufte, sondern sportlich geleistete Resultate motivieren uns.</w:t>
            </w:r>
          </w:p>
          <w:p w14:paraId="2B4385AF" w14:textId="7F14AED4" w:rsidR="00530AF5" w:rsidRPr="00530AF5" w:rsidRDefault="00530AF5" w:rsidP="00530AF5">
            <w:pPr>
              <w:pStyle w:val="KeinLeerraum"/>
              <w:rPr>
                <w:b/>
              </w:rPr>
            </w:pPr>
            <w:r w:rsidRPr="00530AF5">
              <w:t>Auch wenn mit dem Sport im ATB kein Geld verdient werden kann, besteht die Gefahr von Missbrauch, vor dem sich Sportverbände und ihre Vereine schützen sollten</w:t>
            </w:r>
            <w:r w:rsidRPr="00FA32ED">
              <w:t>.</w:t>
            </w:r>
            <w:r>
              <w:t xml:space="preserve"> </w:t>
            </w:r>
          </w:p>
        </w:tc>
      </w:tr>
    </w:tbl>
    <w:p w14:paraId="36919FC1" w14:textId="77777777" w:rsidR="00530AF5" w:rsidRDefault="00530AF5" w:rsidP="00530AF5">
      <w:pPr>
        <w:tabs>
          <w:tab w:val="left" w:pos="3119"/>
          <w:tab w:val="right" w:leader="dot" w:pos="7230"/>
        </w:tabs>
        <w:spacing w:before="720"/>
      </w:pPr>
    </w:p>
    <w:p w14:paraId="1C25971B" w14:textId="3DE7964F" w:rsidR="004A6A57" w:rsidRDefault="00071B6E" w:rsidP="00530AF5">
      <w:pPr>
        <w:tabs>
          <w:tab w:val="left" w:pos="2268"/>
          <w:tab w:val="right" w:leader="dot" w:pos="7230"/>
        </w:tabs>
        <w:spacing w:before="720"/>
      </w:pPr>
      <w:r>
        <w:t>Name:</w:t>
      </w:r>
      <w:r>
        <w:tab/>
      </w:r>
      <w:r>
        <w:tab/>
      </w:r>
    </w:p>
    <w:p w14:paraId="107764E4" w14:textId="069C51DF" w:rsidR="00071B6E" w:rsidRDefault="004A6A57" w:rsidP="00530AF5">
      <w:pPr>
        <w:tabs>
          <w:tab w:val="left" w:pos="2268"/>
          <w:tab w:val="right" w:leader="dot" w:pos="7230"/>
        </w:tabs>
        <w:spacing w:before="720"/>
      </w:pPr>
      <w:r>
        <w:t>Ort und Datum:</w:t>
      </w:r>
      <w:r>
        <w:tab/>
      </w:r>
      <w:r>
        <w:tab/>
      </w:r>
    </w:p>
    <w:p w14:paraId="6A4F1697" w14:textId="71AABB7D" w:rsidR="00071B6E" w:rsidRDefault="00071B6E" w:rsidP="00530AF5">
      <w:pPr>
        <w:tabs>
          <w:tab w:val="left" w:pos="2268"/>
          <w:tab w:val="right" w:leader="dot" w:pos="7230"/>
        </w:tabs>
        <w:spacing w:before="720"/>
      </w:pPr>
      <w:r>
        <w:t>Unterschrift:</w:t>
      </w:r>
      <w:r>
        <w:tab/>
      </w:r>
      <w:r>
        <w:tab/>
      </w:r>
    </w:p>
    <w:p w14:paraId="0028C62C" w14:textId="3BF6C12F" w:rsidR="00245F7E" w:rsidRDefault="00530AF5" w:rsidP="00530AF5">
      <w:pPr>
        <w:tabs>
          <w:tab w:val="left" w:pos="2268"/>
          <w:tab w:val="right" w:leader="dot" w:pos="7230"/>
        </w:tabs>
        <w:spacing w:before="460"/>
      </w:pPr>
      <w:r>
        <w:t>Bei Minderjährigen</w:t>
      </w:r>
      <w:r>
        <w:br/>
      </w:r>
      <w:r w:rsidR="004A6A57">
        <w:t>Unterschrift der Eltern:</w:t>
      </w:r>
      <w:r w:rsidR="004A6A57">
        <w:tab/>
      </w:r>
      <w:r w:rsidR="004A6A57">
        <w:tab/>
      </w:r>
    </w:p>
    <w:p w14:paraId="3C2E4D40" w14:textId="77777777" w:rsidR="00B270AC" w:rsidRDefault="00B270AC" w:rsidP="00530AF5">
      <w:pPr>
        <w:tabs>
          <w:tab w:val="left" w:pos="2268"/>
          <w:tab w:val="right" w:leader="dot" w:pos="7230"/>
        </w:tabs>
        <w:spacing w:before="460"/>
      </w:pPr>
    </w:p>
    <w:p w14:paraId="2A13DBD0" w14:textId="77777777" w:rsidR="00B270AC" w:rsidRPr="00136045" w:rsidRDefault="00B270AC" w:rsidP="00B270AC">
      <w:pPr>
        <w:tabs>
          <w:tab w:val="left" w:pos="2268"/>
          <w:tab w:val="right" w:leader="dot" w:pos="7230"/>
        </w:tabs>
        <w:spacing w:before="460"/>
      </w:pPr>
      <w:bookmarkStart w:id="1" w:name="_GoBack"/>
      <w:bookmarkEnd w:id="1"/>
    </w:p>
    <w:sectPr w:rsidR="00B270AC" w:rsidRPr="00136045" w:rsidSect="00613ADB">
      <w:footerReference w:type="default" r:id="rId24"/>
      <w:headerReference w:type="first" r:id="rId25"/>
      <w:type w:val="continuous"/>
      <w:pgSz w:w="11906" w:h="16838"/>
      <w:pgMar w:top="98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A76FE4" w14:textId="77777777" w:rsidR="000E0D1F" w:rsidRDefault="000E0D1F" w:rsidP="003C3954">
      <w:r>
        <w:separator/>
      </w:r>
    </w:p>
  </w:endnote>
  <w:endnote w:type="continuationSeparator" w:id="0">
    <w:p w14:paraId="26515C76" w14:textId="77777777" w:rsidR="000E0D1F" w:rsidRDefault="000E0D1F" w:rsidP="003C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8D09" w14:textId="77777777" w:rsidR="000E0D1F" w:rsidRPr="00681E39" w:rsidRDefault="000E0D1F" w:rsidP="0029431B">
    <w:pPr>
      <w:pStyle w:val="Fuzeile"/>
      <w:jc w:val="right"/>
      <w:rPr>
        <w:color w:val="FFFFFF" w:themeColor="background1"/>
        <w:sz w:val="18"/>
      </w:rPr>
    </w:pPr>
    <w:r w:rsidRPr="00681E39">
      <w:rPr>
        <w:color w:val="FFFFFF" w:themeColor="background1"/>
        <w:sz w:val="18"/>
      </w:rPr>
      <w:t>19. Mai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29088" w14:textId="77777777" w:rsidR="000E0D1F" w:rsidRDefault="000E0D1F" w:rsidP="003C3954">
      <w:r>
        <w:separator/>
      </w:r>
    </w:p>
  </w:footnote>
  <w:footnote w:type="continuationSeparator" w:id="0">
    <w:p w14:paraId="4C173EF9" w14:textId="77777777" w:rsidR="000E0D1F" w:rsidRDefault="000E0D1F" w:rsidP="003C39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3A03" w14:textId="6C79BC33" w:rsidR="000E0D1F" w:rsidRPr="00C67FA6" w:rsidRDefault="000E0D1F" w:rsidP="00C67FA6">
    <w:pPr>
      <w:pStyle w:val="Kopfzeile"/>
      <w:rPr>
        <w:noProof/>
        <w:sz w:val="16"/>
        <w:lang w:val="de-DE" w:eastAsia="de-DE"/>
      </w:rPr>
    </w:pPr>
    <w:r>
      <w:rPr>
        <w:noProof/>
        <w:sz w:val="16"/>
        <w:lang w:val="de-DE" w:eastAsia="de-DE"/>
      </w:rPr>
      <w:drawing>
        <wp:inline distT="0" distB="0" distL="0" distR="0" wp14:anchorId="27E56071" wp14:editId="16F93D61">
          <wp:extent cx="5731510" cy="698964"/>
          <wp:effectExtent l="0" t="0" r="8890" b="1270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ckeynati_la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98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16"/>
        <w:lang w:val="de-DE"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72D0"/>
    <w:multiLevelType w:val="hybridMultilevel"/>
    <w:tmpl w:val="C2389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4D1"/>
    <w:multiLevelType w:val="hybridMultilevel"/>
    <w:tmpl w:val="503EA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A2BE2"/>
    <w:multiLevelType w:val="hybridMultilevel"/>
    <w:tmpl w:val="6088B5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2064A"/>
    <w:multiLevelType w:val="hybridMultilevel"/>
    <w:tmpl w:val="0F42C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35C96"/>
    <w:multiLevelType w:val="hybridMultilevel"/>
    <w:tmpl w:val="4FF28EC0"/>
    <w:lvl w:ilvl="0" w:tplc="E41C974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F8E33C" w:tentative="1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C69C6" w:tentative="1">
      <w:start w:val="1"/>
      <w:numFmt w:val="bullet"/>
      <w:lvlText w:val="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E32E4" w:tentative="1">
      <w:start w:val="1"/>
      <w:numFmt w:val="bullet"/>
      <w:lvlText w:val="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821A6" w:tentative="1">
      <w:start w:val="1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978" w:tentative="1">
      <w:start w:val="1"/>
      <w:numFmt w:val="bullet"/>
      <w:lvlText w:val="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05ED6" w:tentative="1">
      <w:start w:val="1"/>
      <w:numFmt w:val="bullet"/>
      <w:lvlText w:val="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02EFE" w:tentative="1">
      <w:start w:val="1"/>
      <w:numFmt w:val="bullet"/>
      <w:lvlText w:val="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BD50" w:tentative="1">
      <w:start w:val="1"/>
      <w:numFmt w:val="bullet"/>
      <w:lvlText w:val="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C33D63"/>
    <w:multiLevelType w:val="hybridMultilevel"/>
    <w:tmpl w:val="86C6EF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40A1B"/>
    <w:multiLevelType w:val="hybridMultilevel"/>
    <w:tmpl w:val="A61624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AF7F01"/>
    <w:multiLevelType w:val="hybridMultilevel"/>
    <w:tmpl w:val="16DC6A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D74FC"/>
    <w:multiLevelType w:val="hybridMultilevel"/>
    <w:tmpl w:val="4D8C58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63C16"/>
    <w:multiLevelType w:val="hybridMultilevel"/>
    <w:tmpl w:val="9000B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8"/>
    <w:rsid w:val="00003D75"/>
    <w:rsid w:val="000159EB"/>
    <w:rsid w:val="00021231"/>
    <w:rsid w:val="000247A2"/>
    <w:rsid w:val="000544D2"/>
    <w:rsid w:val="00071B6E"/>
    <w:rsid w:val="00083B44"/>
    <w:rsid w:val="0008473B"/>
    <w:rsid w:val="00097B7E"/>
    <w:rsid w:val="000C2B92"/>
    <w:rsid w:val="000E0D1F"/>
    <w:rsid w:val="000E0D8E"/>
    <w:rsid w:val="000F13FC"/>
    <w:rsid w:val="001157C7"/>
    <w:rsid w:val="001214A2"/>
    <w:rsid w:val="00136045"/>
    <w:rsid w:val="00165CE8"/>
    <w:rsid w:val="001E792B"/>
    <w:rsid w:val="00216B27"/>
    <w:rsid w:val="00245F7E"/>
    <w:rsid w:val="00275DDB"/>
    <w:rsid w:val="00275E00"/>
    <w:rsid w:val="0029431B"/>
    <w:rsid w:val="0034069B"/>
    <w:rsid w:val="00345D07"/>
    <w:rsid w:val="003979BA"/>
    <w:rsid w:val="003A0069"/>
    <w:rsid w:val="003C3954"/>
    <w:rsid w:val="00402DDE"/>
    <w:rsid w:val="004044EE"/>
    <w:rsid w:val="004307E6"/>
    <w:rsid w:val="0047572F"/>
    <w:rsid w:val="00477152"/>
    <w:rsid w:val="004A6A57"/>
    <w:rsid w:val="004A6CA6"/>
    <w:rsid w:val="004D03C9"/>
    <w:rsid w:val="00530AF5"/>
    <w:rsid w:val="0056254E"/>
    <w:rsid w:val="005A47A1"/>
    <w:rsid w:val="005D2F85"/>
    <w:rsid w:val="005F1FD3"/>
    <w:rsid w:val="006037EE"/>
    <w:rsid w:val="006113E3"/>
    <w:rsid w:val="00611521"/>
    <w:rsid w:val="00613ADB"/>
    <w:rsid w:val="00627BD7"/>
    <w:rsid w:val="006438BD"/>
    <w:rsid w:val="00650578"/>
    <w:rsid w:val="00681E39"/>
    <w:rsid w:val="00782350"/>
    <w:rsid w:val="00792624"/>
    <w:rsid w:val="00825F6D"/>
    <w:rsid w:val="00857958"/>
    <w:rsid w:val="008A3EF8"/>
    <w:rsid w:val="008B2473"/>
    <w:rsid w:val="008B3D24"/>
    <w:rsid w:val="009067CA"/>
    <w:rsid w:val="00915277"/>
    <w:rsid w:val="00934207"/>
    <w:rsid w:val="00936E78"/>
    <w:rsid w:val="00A33029"/>
    <w:rsid w:val="00A577C4"/>
    <w:rsid w:val="00A915C5"/>
    <w:rsid w:val="00AA238C"/>
    <w:rsid w:val="00AC1D26"/>
    <w:rsid w:val="00B24240"/>
    <w:rsid w:val="00B270AC"/>
    <w:rsid w:val="00B6120C"/>
    <w:rsid w:val="00BC6FF4"/>
    <w:rsid w:val="00C24256"/>
    <w:rsid w:val="00C555D9"/>
    <w:rsid w:val="00C67FA6"/>
    <w:rsid w:val="00C94967"/>
    <w:rsid w:val="00CE66AC"/>
    <w:rsid w:val="00D611A1"/>
    <w:rsid w:val="00D677AB"/>
    <w:rsid w:val="00D720FA"/>
    <w:rsid w:val="00D757A8"/>
    <w:rsid w:val="00DA0E98"/>
    <w:rsid w:val="00DC279D"/>
    <w:rsid w:val="00E719E3"/>
    <w:rsid w:val="00E93606"/>
    <w:rsid w:val="00F51736"/>
    <w:rsid w:val="00F53577"/>
    <w:rsid w:val="00F601BB"/>
    <w:rsid w:val="00FC0E11"/>
    <w:rsid w:val="00FE3104"/>
    <w:rsid w:val="00FF0F91"/>
    <w:rsid w:val="00FF1707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83AD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D07"/>
    <w:pPr>
      <w:spacing w:before="120"/>
    </w:pPr>
    <w:rPr>
      <w:rFonts w:ascii="Calibri" w:hAnsi="Calibri" w:cstheme="minorBidi"/>
      <w:lang w:val="de-CH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4307E6"/>
    <w:pPr>
      <w:keepNext/>
      <w:keepLines/>
      <w:spacing w:before="360" w:after="120"/>
      <w:outlineLvl w:val="0"/>
    </w:pPr>
    <w:rPr>
      <w:rFonts w:eastAsiaTheme="majorEastAsia" w:cstheme="majorBidi"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C555D9"/>
    <w:pPr>
      <w:keepNext/>
      <w:keepLines/>
      <w:spacing w:before="240" w:after="60"/>
      <w:outlineLvl w:val="1"/>
    </w:pPr>
    <w:rPr>
      <w:rFonts w:ascii="Calibri Light" w:eastAsiaTheme="majorEastAsia" w:hAnsi="Calibri Light" w:cstheme="majorBidi"/>
      <w:b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4307E6"/>
    <w:pPr>
      <w:keepNext/>
      <w:keepLines/>
      <w:spacing w:before="20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10"/>
    <w:qFormat/>
    <w:rsid w:val="00613ADB"/>
    <w:pPr>
      <w:spacing w:before="240"/>
      <w:contextualSpacing/>
    </w:pPr>
    <w:rPr>
      <w:rFonts w:ascii="Calibri Light" w:eastAsiaTheme="majorEastAsia" w:hAnsi="Calibri Light" w:cstheme="majorBidi"/>
      <w:spacing w:val="5"/>
      <w:kern w:val="28"/>
      <w:sz w:val="36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613ADB"/>
    <w:rPr>
      <w:rFonts w:ascii="Calibri Light" w:eastAsiaTheme="majorEastAsia" w:hAnsi="Calibri Light" w:cstheme="majorBidi"/>
      <w:spacing w:val="5"/>
      <w:kern w:val="28"/>
      <w:sz w:val="36"/>
      <w:szCs w:val="52"/>
      <w:lang w:val="de-CH" w:eastAsia="en-US"/>
    </w:rPr>
  </w:style>
  <w:style w:type="paragraph" w:styleId="Listenabsatz">
    <w:name w:val="List Paragraph"/>
    <w:basedOn w:val="Standard"/>
    <w:uiPriority w:val="34"/>
    <w:qFormat/>
    <w:rsid w:val="000159EB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6120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6120C"/>
    <w:rPr>
      <w:rFonts w:ascii="Tahoma" w:hAnsi="Tahoma" w:cs="Tahoma"/>
      <w:sz w:val="16"/>
      <w:szCs w:val="16"/>
      <w:lang w:val="de-CH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601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601BB"/>
    <w:rPr>
      <w:rFonts w:ascii="Corbel" w:hAnsi="Corbel" w:cstheme="minorBidi"/>
      <w:lang w:val="de-CH" w:eastAsia="en-US"/>
    </w:rPr>
  </w:style>
  <w:style w:type="paragraph" w:styleId="Fuzeile">
    <w:name w:val="footer"/>
    <w:basedOn w:val="Standard"/>
    <w:link w:val="FuzeileZeichen"/>
    <w:uiPriority w:val="99"/>
    <w:unhideWhenUsed/>
    <w:rsid w:val="00F601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601BB"/>
    <w:rPr>
      <w:rFonts w:ascii="Corbel" w:hAnsi="Corbel" w:cstheme="minorBidi"/>
      <w:lang w:val="de-CH" w:eastAsia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4307E6"/>
    <w:rPr>
      <w:rFonts w:ascii="Calibri" w:eastAsiaTheme="majorEastAsia" w:hAnsi="Calibri" w:cstheme="majorBidi"/>
      <w:bCs/>
      <w:sz w:val="32"/>
      <w:szCs w:val="32"/>
      <w:lang w:val="de-CH" w:eastAsia="en-US"/>
    </w:rPr>
  </w:style>
  <w:style w:type="character" w:styleId="Link">
    <w:name w:val="Hyperlink"/>
    <w:basedOn w:val="Absatzstandardschriftart"/>
    <w:uiPriority w:val="99"/>
    <w:unhideWhenUsed/>
    <w:rsid w:val="00165CE8"/>
    <w:rPr>
      <w:color w:val="auto"/>
      <w:u w:val="single"/>
    </w:rPr>
  </w:style>
  <w:style w:type="table" w:styleId="Tabellenraster">
    <w:name w:val="Table Grid"/>
    <w:basedOn w:val="NormaleTabelle"/>
    <w:uiPriority w:val="39"/>
    <w:rsid w:val="00F5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4307E6"/>
    <w:pPr>
      <w:numPr>
        <w:ilvl w:val="1"/>
      </w:numPr>
      <w:spacing w:before="0" w:after="360"/>
    </w:pPr>
    <w:rPr>
      <w:rFonts w:eastAsiaTheme="majorEastAsia" w:cstheme="majorBidi"/>
      <w:sz w:val="36"/>
      <w:szCs w:val="36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4307E6"/>
    <w:rPr>
      <w:rFonts w:ascii="Calibri" w:eastAsiaTheme="majorEastAsia" w:hAnsi="Calibri" w:cstheme="majorBidi"/>
      <w:sz w:val="36"/>
      <w:szCs w:val="36"/>
      <w:lang w:val="de-CH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555D9"/>
    <w:rPr>
      <w:rFonts w:ascii="Calibri Light" w:eastAsiaTheme="majorEastAsia" w:hAnsi="Calibri Light" w:cstheme="majorBidi"/>
      <w:bCs/>
      <w:sz w:val="28"/>
      <w:szCs w:val="28"/>
      <w:lang w:val="de-CH" w:eastAsia="en-US"/>
    </w:rPr>
  </w:style>
  <w:style w:type="character" w:styleId="Betont">
    <w:name w:val="Strong"/>
    <w:basedOn w:val="Absatzstandardschriftart"/>
    <w:uiPriority w:val="22"/>
    <w:qFormat/>
    <w:rsid w:val="0056254E"/>
    <w:rPr>
      <w:b/>
      <w:bCs/>
    </w:rPr>
  </w:style>
  <w:style w:type="paragraph" w:styleId="KeinLeerraum">
    <w:name w:val="No Spacing"/>
    <w:uiPriority w:val="1"/>
    <w:qFormat/>
    <w:rsid w:val="00345D07"/>
    <w:rPr>
      <w:rFonts w:ascii="Calibri" w:hAnsi="Calibri" w:cstheme="minorBidi"/>
      <w:lang w:val="de-CH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307E6"/>
    <w:rPr>
      <w:rFonts w:ascii="Calibri" w:eastAsiaTheme="majorEastAsia" w:hAnsi="Calibri" w:cstheme="majorBidi"/>
      <w:b/>
      <w:bCs/>
      <w:sz w:val="24"/>
      <w:szCs w:val="24"/>
      <w:lang w:val="de-CH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C949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5D07"/>
    <w:pPr>
      <w:spacing w:before="120"/>
    </w:pPr>
    <w:rPr>
      <w:rFonts w:ascii="Calibri" w:hAnsi="Calibri" w:cstheme="minorBidi"/>
      <w:lang w:val="de-CH"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4307E6"/>
    <w:pPr>
      <w:keepNext/>
      <w:keepLines/>
      <w:spacing w:before="360" w:after="120"/>
      <w:outlineLvl w:val="0"/>
    </w:pPr>
    <w:rPr>
      <w:rFonts w:eastAsiaTheme="majorEastAsia" w:cstheme="majorBidi"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C555D9"/>
    <w:pPr>
      <w:keepNext/>
      <w:keepLines/>
      <w:spacing w:before="240" w:after="60"/>
      <w:outlineLvl w:val="1"/>
    </w:pPr>
    <w:rPr>
      <w:rFonts w:ascii="Calibri Light" w:eastAsiaTheme="majorEastAsia" w:hAnsi="Calibri Light" w:cstheme="majorBidi"/>
      <w:bCs/>
      <w:sz w:val="28"/>
      <w:szCs w:val="28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4307E6"/>
    <w:pPr>
      <w:keepNext/>
      <w:keepLines/>
      <w:spacing w:before="200"/>
      <w:outlineLvl w:val="2"/>
    </w:pPr>
    <w:rPr>
      <w:rFonts w:eastAsiaTheme="majorEastAsia" w:cstheme="majorBidi"/>
      <w:b/>
      <w:bCs/>
      <w:sz w:val="24"/>
      <w:szCs w:val="24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10"/>
    <w:qFormat/>
    <w:rsid w:val="00613ADB"/>
    <w:pPr>
      <w:spacing w:before="240"/>
      <w:contextualSpacing/>
    </w:pPr>
    <w:rPr>
      <w:rFonts w:ascii="Calibri Light" w:eastAsiaTheme="majorEastAsia" w:hAnsi="Calibri Light" w:cstheme="majorBidi"/>
      <w:spacing w:val="5"/>
      <w:kern w:val="28"/>
      <w:sz w:val="36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613ADB"/>
    <w:rPr>
      <w:rFonts w:ascii="Calibri Light" w:eastAsiaTheme="majorEastAsia" w:hAnsi="Calibri Light" w:cstheme="majorBidi"/>
      <w:spacing w:val="5"/>
      <w:kern w:val="28"/>
      <w:sz w:val="36"/>
      <w:szCs w:val="52"/>
      <w:lang w:val="de-CH" w:eastAsia="en-US"/>
    </w:rPr>
  </w:style>
  <w:style w:type="paragraph" w:styleId="Listenabsatz">
    <w:name w:val="List Paragraph"/>
    <w:basedOn w:val="Standard"/>
    <w:uiPriority w:val="34"/>
    <w:qFormat/>
    <w:rsid w:val="000159EB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6120C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B6120C"/>
    <w:rPr>
      <w:rFonts w:ascii="Tahoma" w:hAnsi="Tahoma" w:cs="Tahoma"/>
      <w:sz w:val="16"/>
      <w:szCs w:val="16"/>
      <w:lang w:val="de-CH" w:eastAsia="en-US"/>
    </w:rPr>
  </w:style>
  <w:style w:type="paragraph" w:styleId="Kopfzeile">
    <w:name w:val="header"/>
    <w:basedOn w:val="Standard"/>
    <w:link w:val="KopfzeileZeichen"/>
    <w:uiPriority w:val="99"/>
    <w:unhideWhenUsed/>
    <w:rsid w:val="00F601BB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601BB"/>
    <w:rPr>
      <w:rFonts w:ascii="Corbel" w:hAnsi="Corbel" w:cstheme="minorBidi"/>
      <w:lang w:val="de-CH" w:eastAsia="en-US"/>
    </w:rPr>
  </w:style>
  <w:style w:type="paragraph" w:styleId="Fuzeile">
    <w:name w:val="footer"/>
    <w:basedOn w:val="Standard"/>
    <w:link w:val="FuzeileZeichen"/>
    <w:uiPriority w:val="99"/>
    <w:unhideWhenUsed/>
    <w:rsid w:val="00F601B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F601BB"/>
    <w:rPr>
      <w:rFonts w:ascii="Corbel" w:hAnsi="Corbel" w:cstheme="minorBidi"/>
      <w:lang w:val="de-CH" w:eastAsia="en-US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4307E6"/>
    <w:rPr>
      <w:rFonts w:ascii="Calibri" w:eastAsiaTheme="majorEastAsia" w:hAnsi="Calibri" w:cstheme="majorBidi"/>
      <w:bCs/>
      <w:sz w:val="32"/>
      <w:szCs w:val="32"/>
      <w:lang w:val="de-CH" w:eastAsia="en-US"/>
    </w:rPr>
  </w:style>
  <w:style w:type="character" w:styleId="Link">
    <w:name w:val="Hyperlink"/>
    <w:basedOn w:val="Absatzstandardschriftart"/>
    <w:uiPriority w:val="99"/>
    <w:unhideWhenUsed/>
    <w:rsid w:val="00165CE8"/>
    <w:rPr>
      <w:color w:val="auto"/>
      <w:u w:val="single"/>
    </w:rPr>
  </w:style>
  <w:style w:type="table" w:styleId="Tabellenraster">
    <w:name w:val="Table Grid"/>
    <w:basedOn w:val="NormaleTabelle"/>
    <w:uiPriority w:val="39"/>
    <w:rsid w:val="00F51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Standard"/>
    <w:next w:val="Standard"/>
    <w:link w:val="UntertitelZeichen"/>
    <w:uiPriority w:val="11"/>
    <w:qFormat/>
    <w:rsid w:val="004307E6"/>
    <w:pPr>
      <w:numPr>
        <w:ilvl w:val="1"/>
      </w:numPr>
      <w:spacing w:before="0" w:after="360"/>
    </w:pPr>
    <w:rPr>
      <w:rFonts w:eastAsiaTheme="majorEastAsia" w:cstheme="majorBidi"/>
      <w:sz w:val="36"/>
      <w:szCs w:val="36"/>
    </w:rPr>
  </w:style>
  <w:style w:type="character" w:customStyle="1" w:styleId="UntertitelZeichen">
    <w:name w:val="Untertitel Zeichen"/>
    <w:basedOn w:val="Absatzstandardschriftart"/>
    <w:link w:val="Untertitel"/>
    <w:uiPriority w:val="11"/>
    <w:rsid w:val="004307E6"/>
    <w:rPr>
      <w:rFonts w:ascii="Calibri" w:eastAsiaTheme="majorEastAsia" w:hAnsi="Calibri" w:cstheme="majorBidi"/>
      <w:sz w:val="36"/>
      <w:szCs w:val="36"/>
      <w:lang w:val="de-CH"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C555D9"/>
    <w:rPr>
      <w:rFonts w:ascii="Calibri Light" w:eastAsiaTheme="majorEastAsia" w:hAnsi="Calibri Light" w:cstheme="majorBidi"/>
      <w:bCs/>
      <w:sz w:val="28"/>
      <w:szCs w:val="28"/>
      <w:lang w:val="de-CH" w:eastAsia="en-US"/>
    </w:rPr>
  </w:style>
  <w:style w:type="character" w:styleId="Betont">
    <w:name w:val="Strong"/>
    <w:basedOn w:val="Absatzstandardschriftart"/>
    <w:uiPriority w:val="22"/>
    <w:qFormat/>
    <w:rsid w:val="0056254E"/>
    <w:rPr>
      <w:b/>
      <w:bCs/>
    </w:rPr>
  </w:style>
  <w:style w:type="paragraph" w:styleId="KeinLeerraum">
    <w:name w:val="No Spacing"/>
    <w:uiPriority w:val="1"/>
    <w:qFormat/>
    <w:rsid w:val="00345D07"/>
    <w:rPr>
      <w:rFonts w:ascii="Calibri" w:hAnsi="Calibri" w:cstheme="minorBidi"/>
      <w:lang w:val="de-CH" w:eastAsia="en-US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4307E6"/>
    <w:rPr>
      <w:rFonts w:ascii="Calibri" w:eastAsiaTheme="majorEastAsia" w:hAnsi="Calibri" w:cstheme="majorBidi"/>
      <w:b/>
      <w:bCs/>
      <w:sz w:val="24"/>
      <w:szCs w:val="24"/>
      <w:lang w:val="de-CH" w:eastAsia="en-US"/>
    </w:rPr>
  </w:style>
  <w:style w:type="character" w:styleId="GesichteterLink">
    <w:name w:val="FollowedHyperlink"/>
    <w:basedOn w:val="Absatzstandardschriftart"/>
    <w:uiPriority w:val="99"/>
    <w:semiHidden/>
    <w:unhideWhenUsed/>
    <w:rsid w:val="00C949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3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20" Type="http://schemas.openxmlformats.org/officeDocument/2006/relationships/hyperlink" Target="http://www.thailandinformation.de/data/media/2/synthetische-drogen.jp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8.jpeg"/><Relationship Id="rId23" Type="http://schemas.openxmlformats.org/officeDocument/2006/relationships/image" Target="media/image9.jpeg"/><Relationship Id="rId24" Type="http://schemas.openxmlformats.org/officeDocument/2006/relationships/footer" Target="footer1.xml"/><Relationship Id="rId25" Type="http://schemas.openxmlformats.org/officeDocument/2006/relationships/header" Target="header1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facklam.de/Leben/umwelt.jpg" TargetMode="External"/><Relationship Id="rId11" Type="http://schemas.openxmlformats.org/officeDocument/2006/relationships/image" Target="media/image2.jpeg"/><Relationship Id="rId12" Type="http://schemas.openxmlformats.org/officeDocument/2006/relationships/hyperlink" Target="http://www.mpreis.at/uploads/pics/verantwortung_01.jpg" TargetMode="External"/><Relationship Id="rId13" Type="http://schemas.openxmlformats.org/officeDocument/2006/relationships/image" Target="media/image3.jpeg"/><Relationship Id="rId14" Type="http://schemas.openxmlformats.org/officeDocument/2006/relationships/hyperlink" Target="http://www.allesgelingt.de/blog/lernen-kompetenz-fordern.jpg" TargetMode="External"/><Relationship Id="rId15" Type="http://schemas.openxmlformats.org/officeDocument/2006/relationships/image" Target="media/image4.jpeg"/><Relationship Id="rId16" Type="http://schemas.openxmlformats.org/officeDocument/2006/relationships/hyperlink" Target="http://www.systematic-innovation.com/careers/img/work-life-balance2.jpg" TargetMode="External"/><Relationship Id="rId17" Type="http://schemas.openxmlformats.org/officeDocument/2006/relationships/image" Target="media/image5.jpeg"/><Relationship Id="rId18" Type="http://schemas.openxmlformats.org/officeDocument/2006/relationships/hyperlink" Target="http://www.bmlv.gv.at/pool/img/hm_fair_play.jpg" TargetMode="External"/><Relationship Id="rId19" Type="http://schemas.openxmlformats.org/officeDocument/2006/relationships/image" Target="media/image6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00D391-7E6F-DE4F-8E5F-10AF89651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SBB AG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ATB Schweiz</dc:creator>
  <cp:lastModifiedBy>Christian Peier</cp:lastModifiedBy>
  <cp:revision>30</cp:revision>
  <cp:lastPrinted>2015-09-02T19:20:00Z</cp:lastPrinted>
  <dcterms:created xsi:type="dcterms:W3CDTF">2015-09-02T19:20:00Z</dcterms:created>
  <dcterms:modified xsi:type="dcterms:W3CDTF">2015-11-16T07:49:00Z</dcterms:modified>
</cp:coreProperties>
</file>